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C7F9" w14:textId="5BBC0E40" w:rsidR="00815460" w:rsidRDefault="00792473" w:rsidP="00792473">
      <w:pPr>
        <w:pStyle w:val="Rubrik"/>
      </w:pPr>
      <w:r>
        <w:t>Proposition gällande möjlighet till laddning av elfordon</w:t>
      </w:r>
    </w:p>
    <w:p w14:paraId="630C9F57" w14:textId="7649AF95" w:rsidR="00792473" w:rsidRDefault="00792473" w:rsidP="00792473"/>
    <w:p w14:paraId="03E1E550" w14:textId="5F9734E0" w:rsidR="00792473" w:rsidRDefault="00792473" w:rsidP="00D32997">
      <w:pPr>
        <w:pStyle w:val="Rubrik2"/>
      </w:pPr>
      <w:r>
        <w:t>Bakgrund</w:t>
      </w:r>
    </w:p>
    <w:p w14:paraId="46D4501D" w14:textId="1546B2AF" w:rsidR="00792473" w:rsidRDefault="00792473" w:rsidP="00792473">
      <w:r>
        <w:t xml:space="preserve">Vid årsstämman 2021 diskuterades framtida laddningsmöjligheter utav elfordon i föreningen och styrelsen har under året jobbat dels inom styrelsen, </w:t>
      </w:r>
      <w:r w:rsidR="00626A61">
        <w:t>dels</w:t>
      </w:r>
      <w:r>
        <w:t xml:space="preserve"> tillsammans med samfälligheten i frågan.</w:t>
      </w:r>
    </w:p>
    <w:p w14:paraId="467610F1" w14:textId="1EE73E34" w:rsidR="00792473" w:rsidRDefault="00792473" w:rsidP="00792473">
      <w:r>
        <w:t xml:space="preserve">Under våren 2022 genomfördes också en medlemsundersökning i föreningen gällande </w:t>
      </w:r>
      <w:r w:rsidR="00A867D1">
        <w:t>förekomsten utav elfordon i föreningen samt medlemmarnas inställning till investeringar</w:t>
      </w:r>
      <w:r w:rsidR="006176C2">
        <w:t xml:space="preserve"> i detta.</w:t>
      </w:r>
    </w:p>
    <w:p w14:paraId="35D84036" w14:textId="24319931" w:rsidR="00A867D1" w:rsidRDefault="00A867D1" w:rsidP="00792473">
      <w:r>
        <w:t>Undersökningen besvarades av 90 personer och gav styrelsen ett tydligt svar:</w:t>
      </w:r>
      <w:r>
        <w:br/>
        <w:t>81% av de svarande ansåg att föreningen borde investera i laddmöjligheter</w:t>
      </w:r>
      <w:r w:rsidR="00626A61">
        <w:t xml:space="preserve"> på något sätt.</w:t>
      </w:r>
      <w:r>
        <w:br/>
      </w:r>
      <w:r w:rsidR="00626A61">
        <w:t>Framför allt</w:t>
      </w:r>
      <w:r>
        <w:t xml:space="preserve"> ansåg många som inte äger en bil i dagsläget att föreningen borde investera i detta</w:t>
      </w:r>
      <w:r w:rsidR="00626A61">
        <w:t xml:space="preserve"> då det bland annat är klimatsmart och även värdehöjande. De flesta är också beredda att betala en högre hyra för </w:t>
      </w:r>
      <w:r w:rsidR="006176C2">
        <w:t xml:space="preserve">en parkeringsplats med </w:t>
      </w:r>
      <w:proofErr w:type="spellStart"/>
      <w:r w:rsidR="006176C2">
        <w:t>laddmöjlighet</w:t>
      </w:r>
      <w:proofErr w:type="spellEnd"/>
      <w:r w:rsidR="006176C2">
        <w:t>.</w:t>
      </w:r>
    </w:p>
    <w:p w14:paraId="0325D1A2" w14:textId="30CE4910" w:rsidR="00626A61" w:rsidRDefault="00A867D1" w:rsidP="00792473">
      <w:r>
        <w:t xml:space="preserve">Utifrån </w:t>
      </w:r>
      <w:r w:rsidR="006176C2">
        <w:t>ovanstående</w:t>
      </w:r>
      <w:r>
        <w:t xml:space="preserve"> har styrelsen påbörjat ett konkret arbete med inhämtning av offerter samt budgeteringsarbete</w:t>
      </w:r>
      <w:r w:rsidR="00626A61">
        <w:t>, men också gemensamt med samfälligheten Porslinsfabriken påbörjat ett arbete.</w:t>
      </w:r>
      <w:r w:rsidR="006176C2">
        <w:br/>
      </w:r>
      <w:r w:rsidR="00FC78CE">
        <w:t>För tillfället har samfälligheten planer på att upplåta parkeringsplatser utav de gemensamma avgiftsbelagda besöksplatserna på Kvillegatan till elbilsplatser som elbil</w:t>
      </w:r>
      <w:r w:rsidR="006176C2">
        <w:t>sinnehavare</w:t>
      </w:r>
      <w:r w:rsidR="00FC78CE">
        <w:t xml:space="preserve"> inom samfälligheten kan dela på. Hur ett sådant bokningssystem eller liknande ska gå till är inte klart i dagsläget, men styrelsen ser det som en möjlighet att inledningsvis erbjuda våra befintliga elbils</w:t>
      </w:r>
      <w:r w:rsidR="006176C2">
        <w:t>innehavar</w:t>
      </w:r>
      <w:r w:rsidR="00FC78CE">
        <w:t xml:space="preserve">e möjlighet till laddning för att i framtiden komplettera med egna </w:t>
      </w:r>
      <w:proofErr w:type="spellStart"/>
      <w:r w:rsidR="00FC78CE">
        <w:t>laddstolpar</w:t>
      </w:r>
      <w:proofErr w:type="spellEnd"/>
      <w:r w:rsidR="00FC78CE">
        <w:t xml:space="preserve"> inom föreningen.</w:t>
      </w:r>
      <w:r w:rsidR="00626A61">
        <w:br/>
      </w:r>
      <w:r w:rsidR="00FC78CE">
        <w:t xml:space="preserve">Dessa platser kan även efter </w:t>
      </w:r>
      <w:r w:rsidR="00D32997">
        <w:t xml:space="preserve">ett </w:t>
      </w:r>
      <w:r w:rsidR="00626A61">
        <w:t xml:space="preserve">eget </w:t>
      </w:r>
      <w:r w:rsidR="006176C2">
        <w:t>bygge</w:t>
      </w:r>
      <w:r w:rsidR="00626A61">
        <w:t xml:space="preserve"> fungera som platser i väntan på möjlighet till egen plats.</w:t>
      </w:r>
      <w:r w:rsidR="00626A61">
        <w:br/>
        <w:t>Styrelsen har därför beslutat att gå med i projektet som samfälligheten ansvarar för.</w:t>
      </w:r>
    </w:p>
    <w:p w14:paraId="6A8D2D01" w14:textId="6D6480AD" w:rsidR="00626A61" w:rsidRDefault="00626A61" w:rsidP="00792473">
      <w:r>
        <w:t xml:space="preserve">Vidare vill vi också erbjuda laddmöjligheter på våra befintliga platser. Därför håller vi på att inhämta offerter och undersöka behovet samt de tekniska möjligheterna för vår förening. Vi planerar att under 2023 påbörja byggnation inom föreningen. </w:t>
      </w:r>
      <w:r>
        <w:br/>
        <w:t>Detta innebär inte en minskning eller ökning av antalet platser, men kan komma att innebära byte av platser för medlemmarna, vilket givetvis syftar till att de med behov av en elbilsplats får nyttja den platsen.</w:t>
      </w:r>
    </w:p>
    <w:p w14:paraId="0BB3036D" w14:textId="0A463A7E" w:rsidR="00A867D1" w:rsidRDefault="00A867D1" w:rsidP="00626A61">
      <w:pPr>
        <w:pStyle w:val="Rubrik2"/>
      </w:pPr>
      <w:r>
        <w:t xml:space="preserve">Styrelsen föreslår </w:t>
      </w:r>
      <w:r w:rsidR="00FC78CE">
        <w:t>årsstämman</w:t>
      </w:r>
      <w:r>
        <w:t xml:space="preserve"> 2022 att besluta följande</w:t>
      </w:r>
    </w:p>
    <w:p w14:paraId="38D0243C" w14:textId="3DC076B2" w:rsidR="00A867D1" w:rsidRPr="00792473" w:rsidRDefault="00D76F6F" w:rsidP="00D76F6F">
      <w:r>
        <w:t>S</w:t>
      </w:r>
      <w:r w:rsidR="00A867D1">
        <w:t xml:space="preserve">tyrelsen </w:t>
      </w:r>
      <w:r>
        <w:t xml:space="preserve">får </w:t>
      </w:r>
      <w:r w:rsidR="00A867D1">
        <w:t xml:space="preserve">i uppdrag att inför verksamhetsåret 2023 budgetera för </w:t>
      </w:r>
      <w:r w:rsidR="00FC78CE">
        <w:t>investering och planera för byggnation utav lämpligt antal stolpar som föreningens medlemmar kan hyra</w:t>
      </w:r>
      <w:r w:rsidR="00626A61">
        <w:t xml:space="preserve"> för individuellt brukande.</w:t>
      </w:r>
    </w:p>
    <w:sectPr w:rsidR="00A867D1" w:rsidRPr="00792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383E"/>
    <w:multiLevelType w:val="hybridMultilevel"/>
    <w:tmpl w:val="74AEA400"/>
    <w:lvl w:ilvl="0" w:tplc="EC5E7AA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73"/>
    <w:rsid w:val="006176C2"/>
    <w:rsid w:val="00626A61"/>
    <w:rsid w:val="00792473"/>
    <w:rsid w:val="00815460"/>
    <w:rsid w:val="00A867D1"/>
    <w:rsid w:val="00D32997"/>
    <w:rsid w:val="00D76F6F"/>
    <w:rsid w:val="00FC7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771E"/>
  <w15:chartTrackingRefBased/>
  <w15:docId w15:val="{7E3BEA76-BA5D-4D55-A960-FD5073C3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92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329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924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92473"/>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792473"/>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A867D1"/>
    <w:pPr>
      <w:ind w:left="720"/>
      <w:contextualSpacing/>
    </w:pPr>
  </w:style>
  <w:style w:type="character" w:customStyle="1" w:styleId="Rubrik2Char">
    <w:name w:val="Rubrik 2 Char"/>
    <w:basedOn w:val="Standardstycketeckensnitt"/>
    <w:link w:val="Rubrik2"/>
    <w:uiPriority w:val="9"/>
    <w:rsid w:val="00D329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2048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Maksimov</dc:creator>
  <cp:keywords/>
  <dc:description/>
  <cp:lastModifiedBy>Bülent Maksimov</cp:lastModifiedBy>
  <cp:revision>1</cp:revision>
  <dcterms:created xsi:type="dcterms:W3CDTF">2022-04-27T08:17:00Z</dcterms:created>
  <dcterms:modified xsi:type="dcterms:W3CDTF">2022-04-27T09:26:00Z</dcterms:modified>
</cp:coreProperties>
</file>